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E5" w:rsidRPr="007D576C" w:rsidRDefault="00D82090" w:rsidP="007D576C">
      <w:pPr>
        <w:jc w:val="center"/>
        <w:rPr>
          <w:rFonts w:ascii="Tahoma" w:hAnsi="Tahoma" w:cs="Tahoma"/>
          <w:b/>
        </w:rPr>
      </w:pPr>
      <w:r w:rsidRPr="007D576C">
        <w:rPr>
          <w:rFonts w:ascii="Tahoma" w:hAnsi="Tahoma" w:cs="Tahoma"/>
          <w:b/>
        </w:rPr>
        <w:t>Marzo</w:t>
      </w:r>
    </w:p>
    <w:p w:rsidR="00D82090" w:rsidRDefault="00D82090">
      <w:r>
        <w:rPr>
          <w:noProof/>
          <w:lang w:eastAsia="es-MX"/>
        </w:rPr>
        <w:drawing>
          <wp:inline distT="0" distB="0" distL="0" distR="0" wp14:anchorId="235B6123" wp14:editId="03AA45F9">
            <wp:extent cx="7493245" cy="4492487"/>
            <wp:effectExtent l="133350" t="114300" r="146050" b="1562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zo nsst 2013 imagen boletin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6" b="2553"/>
                    <a:stretch/>
                  </pic:blipFill>
                  <pic:spPr bwMode="auto">
                    <a:xfrm>
                      <a:off x="0" y="0"/>
                      <a:ext cx="7496942" cy="44947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766" w:rsidRPr="007D576C" w:rsidRDefault="00412766" w:rsidP="007D576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576C">
        <w:rPr>
          <w:rFonts w:ascii="Tahoma" w:hAnsi="Tahoma" w:cs="Tahoma"/>
          <w:b/>
          <w:sz w:val="24"/>
          <w:szCs w:val="24"/>
        </w:rPr>
        <w:t>Pacifico mexicano</w:t>
      </w:r>
    </w:p>
    <w:tbl>
      <w:tblPr>
        <w:tblStyle w:val="Cuadrculamedia3-nfasis5"/>
        <w:tblW w:w="11874" w:type="dxa"/>
        <w:tblLook w:val="04A0" w:firstRow="1" w:lastRow="0" w:firstColumn="1" w:lastColumn="0" w:noHBand="0" w:noVBand="1"/>
      </w:tblPr>
      <w:tblGrid>
        <w:gridCol w:w="2992"/>
        <w:gridCol w:w="8882"/>
      </w:tblGrid>
      <w:tr w:rsidR="00D82090" w:rsidRPr="00E36F52" w:rsidTr="007D5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Pr="00E36F52" w:rsidRDefault="00D82090" w:rsidP="00BD6294">
            <w:r w:rsidRPr="00E36F52">
              <w:t>Región</w:t>
            </w:r>
          </w:p>
        </w:tc>
        <w:tc>
          <w:tcPr>
            <w:tcW w:w="8882" w:type="dxa"/>
          </w:tcPr>
          <w:p w:rsidR="00D82090" w:rsidRPr="00E36F52" w:rsidRDefault="00D82090" w:rsidP="00421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6F52">
              <w:t>TSM</w:t>
            </w:r>
          </w:p>
        </w:tc>
      </w:tr>
      <w:tr w:rsidR="00D82090" w:rsidRPr="00E36F52" w:rsidTr="007D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Pr="00E36F52" w:rsidRDefault="00D82090" w:rsidP="00BD6294">
            <w:r w:rsidRPr="00E36F52">
              <w:t>Costa occidental de Baja California</w:t>
            </w:r>
          </w:p>
        </w:tc>
        <w:tc>
          <w:tcPr>
            <w:tcW w:w="8882" w:type="dxa"/>
          </w:tcPr>
          <w:p w:rsidR="00D82090" w:rsidRPr="00E36F52" w:rsidRDefault="00D82090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F52">
              <w:t>Temperaturas inferiores a 16 °C al norte de Laguna de San Ignacio.  Hay una franja paralela a la costa noroccidental con temperaturas inferiores a 14°C.</w:t>
            </w:r>
          </w:p>
          <w:p w:rsidR="00D82090" w:rsidRPr="00E36F52" w:rsidRDefault="00D82090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F52">
              <w:t xml:space="preserve">La isoterma de 20 °C se encuentra perpendicular (aunque forma multitud de meandros) a la altura de Melitón </w:t>
            </w:r>
            <w:proofErr w:type="spellStart"/>
            <w:r w:rsidRPr="00E36F52">
              <w:t>Albañez</w:t>
            </w:r>
            <w:proofErr w:type="spellEnd"/>
            <w:r w:rsidRPr="00E36F52">
              <w:t>, en la costa suroccidental de la península de Baja California.</w:t>
            </w:r>
          </w:p>
        </w:tc>
      </w:tr>
      <w:tr w:rsidR="00D82090" w:rsidRPr="00E36F52" w:rsidTr="007D576C">
        <w:trPr>
          <w:gridAfter w:val="1"/>
          <w:wAfter w:w="888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Pr="00E36F52" w:rsidRDefault="00D82090" w:rsidP="00BD6294">
            <w:r w:rsidRPr="00E36F52">
              <w:t>Golfo de California</w:t>
            </w:r>
          </w:p>
        </w:tc>
      </w:tr>
      <w:tr w:rsidR="00D82090" w:rsidRPr="00E36F52" w:rsidTr="007D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Pr="00E36F52" w:rsidRDefault="00D82090" w:rsidP="00BD6294">
            <w:r w:rsidRPr="00E36F52">
              <w:t>Pacifico Central (Jalisco-Colima-Michoacán)</w:t>
            </w:r>
          </w:p>
        </w:tc>
        <w:tc>
          <w:tcPr>
            <w:tcW w:w="8882" w:type="dxa"/>
          </w:tcPr>
          <w:p w:rsidR="00D82090" w:rsidRPr="00E36F52" w:rsidRDefault="00D82090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F52">
              <w:t>La isotermas de 26 y 27 °C se dirigen con dirección suroeste formando amplios meandros; la temperatura en la región se registra entre 26 y 28 °C. Al sur de éste último se encuentra un área extensa con temperaturas mayores a 28 °C.</w:t>
            </w:r>
          </w:p>
        </w:tc>
      </w:tr>
      <w:tr w:rsidR="00D82090" w:rsidRPr="00E36F52" w:rsidTr="007D5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Pr="00E36F52" w:rsidRDefault="00D82090" w:rsidP="00BD6294">
            <w:r w:rsidRPr="00E36F52">
              <w:t>Guerrero-Oaxaca</w:t>
            </w:r>
          </w:p>
        </w:tc>
        <w:tc>
          <w:tcPr>
            <w:tcW w:w="8882" w:type="dxa"/>
          </w:tcPr>
          <w:p w:rsidR="00D82090" w:rsidRPr="00E36F52" w:rsidRDefault="00D82090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F52">
              <w:t>Toda la costa de Guerrero y la de Oaxaca (hasta Puerto Escondido) la temperatura es superior a 28°C</w:t>
            </w:r>
          </w:p>
        </w:tc>
      </w:tr>
      <w:tr w:rsidR="00D82090" w:rsidRPr="00E36F52" w:rsidTr="007D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Pr="00E36F52" w:rsidRDefault="00D82090" w:rsidP="00BD6294">
            <w:r w:rsidRPr="00E36F52">
              <w:t>Golfo de Tehuantepec</w:t>
            </w:r>
          </w:p>
        </w:tc>
        <w:tc>
          <w:tcPr>
            <w:tcW w:w="8882" w:type="dxa"/>
          </w:tcPr>
          <w:p w:rsidR="00D82090" w:rsidRPr="00E36F52" w:rsidRDefault="00D82090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6F52">
              <w:t>Temperaturas entre 25 y 27 °C. Se aprecia el desplazamiento de agua de menor temperatura desde la costa hacia mar abierto con dirección SO.</w:t>
            </w:r>
          </w:p>
        </w:tc>
      </w:tr>
      <w:tr w:rsidR="00D82090" w:rsidTr="007D5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Pr="00E36F52" w:rsidRDefault="00D82090" w:rsidP="00BD6294">
            <w:r w:rsidRPr="00E36F52">
              <w:t>Costa de Chiapas</w:t>
            </w:r>
          </w:p>
        </w:tc>
        <w:tc>
          <w:tcPr>
            <w:tcW w:w="8882" w:type="dxa"/>
          </w:tcPr>
          <w:p w:rsidR="00D82090" w:rsidRPr="00E36F52" w:rsidRDefault="00D82090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6F52">
              <w:t>Temperaturas mayores a 28 °C, pero la superficie cubierta por esta temperatura es menor que en febrero.</w:t>
            </w:r>
          </w:p>
        </w:tc>
      </w:tr>
    </w:tbl>
    <w:p w:rsidR="007D576C" w:rsidRDefault="007D576C" w:rsidP="00412766">
      <w:pPr>
        <w:jc w:val="center"/>
      </w:pPr>
    </w:p>
    <w:p w:rsidR="00D82090" w:rsidRPr="007D576C" w:rsidRDefault="00D82090" w:rsidP="007D576C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D576C">
        <w:rPr>
          <w:rFonts w:ascii="Tahoma" w:hAnsi="Tahoma" w:cs="Tahoma"/>
          <w:b/>
          <w:sz w:val="28"/>
          <w:szCs w:val="28"/>
        </w:rPr>
        <w:t>Golfo de México y Mar Caribe</w:t>
      </w:r>
    </w:p>
    <w:tbl>
      <w:tblPr>
        <w:tblStyle w:val="Cuadrculavistosa-nfasis1"/>
        <w:tblW w:w="11874" w:type="dxa"/>
        <w:tblLook w:val="04A0" w:firstRow="1" w:lastRow="0" w:firstColumn="1" w:lastColumn="0" w:noHBand="0" w:noVBand="1"/>
      </w:tblPr>
      <w:tblGrid>
        <w:gridCol w:w="2992"/>
        <w:gridCol w:w="8882"/>
      </w:tblGrid>
      <w:tr w:rsidR="00D82090" w:rsidTr="007D5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Default="00D82090" w:rsidP="00BD6294">
            <w:r>
              <w:t>Región</w:t>
            </w:r>
          </w:p>
        </w:tc>
        <w:tc>
          <w:tcPr>
            <w:tcW w:w="8882" w:type="dxa"/>
          </w:tcPr>
          <w:p w:rsidR="00D82090" w:rsidRDefault="00D82090" w:rsidP="00421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>
              <w:t>TSM</w:t>
            </w:r>
            <w:bookmarkEnd w:id="0"/>
          </w:p>
        </w:tc>
      </w:tr>
      <w:tr w:rsidR="00D82090" w:rsidTr="007D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Default="00D82090" w:rsidP="00BD6294">
            <w:r>
              <w:t>Costa de Tamaulipas</w:t>
            </w:r>
          </w:p>
        </w:tc>
        <w:tc>
          <w:tcPr>
            <w:tcW w:w="8882" w:type="dxa"/>
          </w:tcPr>
          <w:p w:rsidR="00D82090" w:rsidRDefault="00D82090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isoterma de 22 °C se extiende desde Punta Jerez hacia el norte, en tanto que la de 20 °C se localiza al norte de Laguna Madre. </w:t>
            </w:r>
          </w:p>
        </w:tc>
      </w:tr>
      <w:tr w:rsidR="00D82090" w:rsidTr="007D5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Default="00D82090" w:rsidP="00BD6294">
            <w:r>
              <w:t>Costa de Veracruz</w:t>
            </w:r>
          </w:p>
        </w:tc>
        <w:tc>
          <w:tcPr>
            <w:tcW w:w="8882" w:type="dxa"/>
          </w:tcPr>
          <w:p w:rsidR="00D82090" w:rsidRDefault="00D82090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temperatura en la costa de Veracruz se encuentra entre 23 y 24 °C.</w:t>
            </w:r>
          </w:p>
        </w:tc>
      </w:tr>
      <w:tr w:rsidR="00D82090" w:rsidTr="007D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Default="00D82090" w:rsidP="00BD6294">
            <w:r>
              <w:t>Golfo de Campeche</w:t>
            </w:r>
          </w:p>
        </w:tc>
        <w:tc>
          <w:tcPr>
            <w:tcW w:w="8882" w:type="dxa"/>
          </w:tcPr>
          <w:p w:rsidR="00D82090" w:rsidRDefault="00D82090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Temperatura entre 24 y 25 °C desde Alvarado hasta </w:t>
            </w:r>
            <w:proofErr w:type="spellStart"/>
            <w:r>
              <w:t>Seybaplaya</w:t>
            </w:r>
            <w:proofErr w:type="spellEnd"/>
            <w:r>
              <w:t>, Campeche.</w:t>
            </w:r>
          </w:p>
        </w:tc>
      </w:tr>
      <w:tr w:rsidR="00D82090" w:rsidTr="007D5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Default="00D82090" w:rsidP="00BD6294">
            <w:r>
              <w:t>Costa de Tabasco-Campeche</w:t>
            </w:r>
          </w:p>
        </w:tc>
        <w:tc>
          <w:tcPr>
            <w:tcW w:w="8882" w:type="dxa"/>
          </w:tcPr>
          <w:p w:rsidR="00D82090" w:rsidRDefault="00D82090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Temperatura relativamente homogénea a lo largo de la costa (24-25 °C); sin embargo, al norte de </w:t>
            </w:r>
            <w:proofErr w:type="spellStart"/>
            <w:r>
              <w:t>Seybaplaya</w:t>
            </w:r>
            <w:proofErr w:type="spellEnd"/>
            <w:r>
              <w:t xml:space="preserve"> es alrededor de un grado centígrado más baja.</w:t>
            </w:r>
          </w:p>
        </w:tc>
      </w:tr>
      <w:tr w:rsidR="00D82090" w:rsidTr="007D5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Default="00D82090" w:rsidP="00BD6294">
            <w:r>
              <w:t>Costa norte de Yucatán</w:t>
            </w:r>
          </w:p>
        </w:tc>
        <w:tc>
          <w:tcPr>
            <w:tcW w:w="8882" w:type="dxa"/>
          </w:tcPr>
          <w:p w:rsidR="00D82090" w:rsidRDefault="00D82090" w:rsidP="00BD6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Temperatura 23-24 °C</w:t>
            </w:r>
          </w:p>
        </w:tc>
      </w:tr>
      <w:tr w:rsidR="00D82090" w:rsidTr="007D57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D82090" w:rsidRDefault="00D82090" w:rsidP="00BD6294">
            <w:r>
              <w:t>Costa de Quintana Roo</w:t>
            </w:r>
          </w:p>
        </w:tc>
        <w:tc>
          <w:tcPr>
            <w:tcW w:w="8882" w:type="dxa"/>
          </w:tcPr>
          <w:p w:rsidR="00D82090" w:rsidRDefault="00D82090" w:rsidP="00B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Temperatura homogénea superior a  26 °C. Esta isoterma penetra al Golfo de México. La corriente de Lazo está bien desarrollada y se encuentra frente al golfo de Florida.</w:t>
            </w:r>
          </w:p>
        </w:tc>
      </w:tr>
    </w:tbl>
    <w:p w:rsidR="007D576C" w:rsidRDefault="007D576C"/>
    <w:p w:rsidR="00D82090" w:rsidRDefault="00D82090">
      <w:r>
        <w:t>Anomalías. Valores negativos en casi todo el Pacífico mexicano; excepto en la entrada del Golfo de California, las inmediaciones de Mazatlán y la costa ubicada entre Salina Cruz y la frontera de México con Guatemala.  En el Golfo de México, las anomalías negativas fueron más notorias al norte de Tuxpan (TUX) y en la costa de Tabasco, Campeche  y Yucatán; en contraste se registraron anomalías positivas algunos kilómetros mar adentro, frente a Ciudad del Carmen e Isla Mujeres</w:t>
      </w:r>
    </w:p>
    <w:sectPr w:rsidR="00D82090" w:rsidSect="007D576C">
      <w:pgSz w:w="14175" w:h="283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90"/>
    <w:rsid w:val="000346AD"/>
    <w:rsid w:val="00065676"/>
    <w:rsid w:val="000D6463"/>
    <w:rsid w:val="000E39EC"/>
    <w:rsid w:val="00106DC1"/>
    <w:rsid w:val="00165574"/>
    <w:rsid w:val="0021357A"/>
    <w:rsid w:val="002158B5"/>
    <w:rsid w:val="002514FD"/>
    <w:rsid w:val="00277067"/>
    <w:rsid w:val="002937EF"/>
    <w:rsid w:val="002A13D3"/>
    <w:rsid w:val="00340AAB"/>
    <w:rsid w:val="00356588"/>
    <w:rsid w:val="003A0821"/>
    <w:rsid w:val="003C058A"/>
    <w:rsid w:val="003C2420"/>
    <w:rsid w:val="003D2807"/>
    <w:rsid w:val="003F69B2"/>
    <w:rsid w:val="00412766"/>
    <w:rsid w:val="0041577E"/>
    <w:rsid w:val="004216A0"/>
    <w:rsid w:val="004B19B3"/>
    <w:rsid w:val="004D28E5"/>
    <w:rsid w:val="00500CF7"/>
    <w:rsid w:val="005441A8"/>
    <w:rsid w:val="005A5E18"/>
    <w:rsid w:val="005A60BA"/>
    <w:rsid w:val="00612C64"/>
    <w:rsid w:val="00642425"/>
    <w:rsid w:val="00682890"/>
    <w:rsid w:val="00692842"/>
    <w:rsid w:val="006A56FD"/>
    <w:rsid w:val="006D3634"/>
    <w:rsid w:val="00732836"/>
    <w:rsid w:val="0075608C"/>
    <w:rsid w:val="00773B5D"/>
    <w:rsid w:val="00775AB5"/>
    <w:rsid w:val="007D18B5"/>
    <w:rsid w:val="007D576C"/>
    <w:rsid w:val="008062E7"/>
    <w:rsid w:val="00847BEC"/>
    <w:rsid w:val="00894FCA"/>
    <w:rsid w:val="008B4D3A"/>
    <w:rsid w:val="008B6807"/>
    <w:rsid w:val="008F000B"/>
    <w:rsid w:val="00961FA2"/>
    <w:rsid w:val="00997E78"/>
    <w:rsid w:val="00A0278E"/>
    <w:rsid w:val="00A526AB"/>
    <w:rsid w:val="00AB1D49"/>
    <w:rsid w:val="00BC2E40"/>
    <w:rsid w:val="00C014BB"/>
    <w:rsid w:val="00C92A5A"/>
    <w:rsid w:val="00CB24F2"/>
    <w:rsid w:val="00CF6858"/>
    <w:rsid w:val="00CF6BAE"/>
    <w:rsid w:val="00CF7D09"/>
    <w:rsid w:val="00D82090"/>
    <w:rsid w:val="00D920FE"/>
    <w:rsid w:val="00DA69C0"/>
    <w:rsid w:val="00DF134C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0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7D5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7D5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0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7D57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7D57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H00-2005LF</dc:creator>
  <cp:lastModifiedBy>H00-2005LF</cp:lastModifiedBy>
  <cp:revision>3</cp:revision>
  <dcterms:created xsi:type="dcterms:W3CDTF">2013-07-02T17:17:00Z</dcterms:created>
  <dcterms:modified xsi:type="dcterms:W3CDTF">2013-07-03T16:09:00Z</dcterms:modified>
</cp:coreProperties>
</file>