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8E5" w:rsidRPr="00D15365" w:rsidRDefault="00536955" w:rsidP="00D15365">
      <w:pPr>
        <w:jc w:val="center"/>
        <w:rPr>
          <w:rFonts w:ascii="Tahoma" w:hAnsi="Tahoma" w:cs="Tahoma"/>
          <w:b/>
        </w:rPr>
      </w:pPr>
      <w:r w:rsidRPr="00D15365">
        <w:rPr>
          <w:rFonts w:ascii="Tahoma" w:hAnsi="Tahoma" w:cs="Tahoma"/>
          <w:b/>
        </w:rPr>
        <w:t>Mayo</w:t>
      </w:r>
    </w:p>
    <w:p w:rsidR="00536955" w:rsidRPr="00D15365" w:rsidRDefault="00536955" w:rsidP="00D15365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D15365">
        <w:rPr>
          <w:rFonts w:ascii="Tahoma" w:hAnsi="Tahoma" w:cs="Tahoma"/>
          <w:b/>
          <w:sz w:val="24"/>
          <w:szCs w:val="24"/>
        </w:rPr>
        <w:drawing>
          <wp:inline distT="0" distB="0" distL="0" distR="0" wp14:anchorId="0CE4A3EB" wp14:editId="3A7122D2">
            <wp:extent cx="7482473" cy="4721629"/>
            <wp:effectExtent l="133350" t="114300" r="137795" b="15557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y chla 2013 boletin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4544" cy="472293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36955" w:rsidRPr="00D15365" w:rsidRDefault="00536955" w:rsidP="00D15365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D15365">
        <w:rPr>
          <w:rFonts w:ascii="Tahoma" w:hAnsi="Tahoma" w:cs="Tahoma"/>
          <w:b/>
          <w:sz w:val="24"/>
          <w:szCs w:val="24"/>
        </w:rPr>
        <w:t>Pacifico mexicano</w:t>
      </w:r>
    </w:p>
    <w:tbl>
      <w:tblPr>
        <w:tblStyle w:val="Cuadrculamedia3-nfasis5"/>
        <w:tblW w:w="12157" w:type="dxa"/>
        <w:tblLook w:val="04A0" w:firstRow="1" w:lastRow="0" w:firstColumn="1" w:lastColumn="0" w:noHBand="0" w:noVBand="1"/>
      </w:tblPr>
      <w:tblGrid>
        <w:gridCol w:w="1526"/>
        <w:gridCol w:w="10631"/>
      </w:tblGrid>
      <w:tr w:rsidR="00536955" w:rsidRPr="004A0CBA" w:rsidTr="00D153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536955" w:rsidRPr="004A0CBA" w:rsidRDefault="00536955" w:rsidP="00905169">
            <w:pPr>
              <w:rPr>
                <w:rFonts w:ascii="Times New Roman" w:hAnsi="Times New Roman" w:cs="Times New Roman"/>
              </w:rPr>
            </w:pPr>
            <w:r w:rsidRPr="004A0CBA">
              <w:rPr>
                <w:rFonts w:ascii="Times New Roman" w:hAnsi="Times New Roman" w:cs="Times New Roman"/>
              </w:rPr>
              <w:t>Región</w:t>
            </w:r>
          </w:p>
        </w:tc>
        <w:tc>
          <w:tcPr>
            <w:tcW w:w="10631" w:type="dxa"/>
          </w:tcPr>
          <w:p w:rsidR="00536955" w:rsidRPr="004A0CBA" w:rsidRDefault="00536955" w:rsidP="00D153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A0CBA">
              <w:rPr>
                <w:rFonts w:ascii="Times New Roman" w:hAnsi="Times New Roman" w:cs="Times New Roman"/>
              </w:rPr>
              <w:t>Chla</w:t>
            </w:r>
            <w:proofErr w:type="spellEnd"/>
          </w:p>
        </w:tc>
      </w:tr>
      <w:tr w:rsidR="00536955" w:rsidRPr="004A0CBA" w:rsidTr="00D15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536955" w:rsidRPr="004A0CBA" w:rsidRDefault="00536955" w:rsidP="00905169">
            <w:pPr>
              <w:rPr>
                <w:rFonts w:ascii="Times New Roman" w:hAnsi="Times New Roman" w:cs="Times New Roman"/>
              </w:rPr>
            </w:pPr>
            <w:r w:rsidRPr="004A0CBA">
              <w:rPr>
                <w:rFonts w:ascii="Times New Roman" w:hAnsi="Times New Roman" w:cs="Times New Roman"/>
              </w:rPr>
              <w:t>Costa occidental de Baja California</w:t>
            </w:r>
          </w:p>
        </w:tc>
        <w:tc>
          <w:tcPr>
            <w:tcW w:w="10631" w:type="dxa"/>
          </w:tcPr>
          <w:p w:rsidR="00536955" w:rsidRPr="004A0CBA" w:rsidRDefault="00536955" w:rsidP="009051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0CBA">
              <w:rPr>
                <w:rFonts w:ascii="Times New Roman" w:hAnsi="Times New Roman" w:cs="Times New Roman"/>
              </w:rPr>
              <w:t>Concentraciones &gt; 1 mg/m</w:t>
            </w:r>
            <w:r w:rsidRPr="004A0CBA">
              <w:rPr>
                <w:rFonts w:ascii="Times New Roman" w:hAnsi="Times New Roman" w:cs="Times New Roman"/>
                <w:vertAlign w:val="superscript"/>
              </w:rPr>
              <w:t>3</w:t>
            </w:r>
            <w:r w:rsidRPr="004A0CBA">
              <w:rPr>
                <w:rFonts w:ascii="Times New Roman" w:hAnsi="Times New Roman" w:cs="Times New Roman"/>
              </w:rPr>
              <w:t xml:space="preserve">, en las inmediaciones de la costa y en particular al sur de Ensenada (ESE) así como </w:t>
            </w:r>
            <w:r>
              <w:rPr>
                <w:rFonts w:ascii="Times New Roman" w:hAnsi="Times New Roman" w:cs="Times New Roman"/>
              </w:rPr>
              <w:t xml:space="preserve">al sur de </w:t>
            </w:r>
            <w:r w:rsidRPr="004A0CBA">
              <w:rPr>
                <w:rFonts w:ascii="Times New Roman" w:hAnsi="Times New Roman" w:cs="Times New Roman"/>
              </w:rPr>
              <w:t>Punta Eugenia</w:t>
            </w:r>
            <w:r>
              <w:rPr>
                <w:rFonts w:ascii="Times New Roman" w:hAnsi="Times New Roman" w:cs="Times New Roman"/>
              </w:rPr>
              <w:t>, al norte del Golfo de Ulloa y al sur de</w:t>
            </w:r>
            <w:r w:rsidRPr="004A0CBA">
              <w:rPr>
                <w:rFonts w:ascii="Times New Roman" w:hAnsi="Times New Roman" w:cs="Times New Roman"/>
              </w:rPr>
              <w:t xml:space="preserve"> Bahía Magdalena</w:t>
            </w:r>
            <w:r>
              <w:rPr>
                <w:rFonts w:ascii="Times New Roman" w:hAnsi="Times New Roman" w:cs="Times New Roman"/>
              </w:rPr>
              <w:t>,</w:t>
            </w:r>
            <w:r w:rsidRPr="004A0CBA">
              <w:rPr>
                <w:rFonts w:ascii="Times New Roman" w:hAnsi="Times New Roman" w:cs="Times New Roman"/>
              </w:rPr>
              <w:t xml:space="preserve"> donde es &gt; 5mg/m</w:t>
            </w:r>
            <w:r w:rsidRPr="004A0CBA">
              <w:rPr>
                <w:rFonts w:ascii="Times New Roman" w:hAnsi="Times New Roman" w:cs="Times New Roman"/>
                <w:vertAlign w:val="superscript"/>
              </w:rPr>
              <w:t>3</w:t>
            </w:r>
            <w:r w:rsidRPr="004A0CB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En estas zonas, la temperatura fue inferior a 17°C</w:t>
            </w:r>
          </w:p>
          <w:p w:rsidR="00536955" w:rsidRPr="004A0CBA" w:rsidRDefault="00536955" w:rsidP="009051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36955" w:rsidRPr="004A0CBA" w:rsidTr="00D15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536955" w:rsidRPr="004A0CBA" w:rsidRDefault="00536955" w:rsidP="00905169">
            <w:pPr>
              <w:rPr>
                <w:rFonts w:ascii="Times New Roman" w:hAnsi="Times New Roman" w:cs="Times New Roman"/>
              </w:rPr>
            </w:pPr>
            <w:r w:rsidRPr="004A0CBA">
              <w:rPr>
                <w:rFonts w:ascii="Times New Roman" w:hAnsi="Times New Roman" w:cs="Times New Roman"/>
              </w:rPr>
              <w:t>Golfo de California</w:t>
            </w:r>
          </w:p>
        </w:tc>
        <w:tc>
          <w:tcPr>
            <w:tcW w:w="10631" w:type="dxa"/>
          </w:tcPr>
          <w:p w:rsidR="00536955" w:rsidRPr="004A0CBA" w:rsidRDefault="00536955" w:rsidP="00905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0CBA">
              <w:rPr>
                <w:rFonts w:ascii="Times New Roman" w:hAnsi="Times New Roman" w:cs="Times New Roman"/>
              </w:rPr>
              <w:t xml:space="preserve">El contenido de clorofila </w:t>
            </w:r>
            <w:r>
              <w:rPr>
                <w:rFonts w:ascii="Times New Roman" w:hAnsi="Times New Roman" w:cs="Times New Roman"/>
              </w:rPr>
              <w:t>&gt;</w:t>
            </w:r>
            <w:r w:rsidRPr="004A0CBA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0CBA">
              <w:rPr>
                <w:rFonts w:ascii="Times New Roman" w:hAnsi="Times New Roman" w:cs="Times New Roman"/>
              </w:rPr>
              <w:t>mg/m</w:t>
            </w:r>
            <w:r w:rsidRPr="004A0CBA"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en el alto Golfo (en las inmediaciones de la desembocadura del río Colorado) y la zona de las Islas; incluso entre estas y la costa es &gt;</w:t>
            </w:r>
            <w:r w:rsidRPr="004A0CB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0CBA">
              <w:rPr>
                <w:rFonts w:ascii="Times New Roman" w:hAnsi="Times New Roman" w:cs="Times New Roman"/>
              </w:rPr>
              <w:t>mg/m</w:t>
            </w:r>
            <w:r w:rsidRPr="004A0CBA">
              <w:rPr>
                <w:rFonts w:ascii="Times New Roman" w:hAnsi="Times New Roman" w:cs="Times New Roman"/>
                <w:vertAlign w:val="superscript"/>
              </w:rPr>
              <w:t>3</w:t>
            </w:r>
            <w:r w:rsidRPr="004A0CBA">
              <w:rPr>
                <w:rFonts w:ascii="Times New Roman" w:hAnsi="Times New Roman" w:cs="Times New Roman"/>
              </w:rPr>
              <w:t xml:space="preserve">. Por otro lado desde </w:t>
            </w:r>
            <w:r>
              <w:rPr>
                <w:rFonts w:ascii="Times New Roman" w:hAnsi="Times New Roman" w:cs="Times New Roman"/>
              </w:rPr>
              <w:t>Guaymas</w:t>
            </w:r>
            <w:r w:rsidRPr="004A0CBA">
              <w:rPr>
                <w:rFonts w:ascii="Times New Roman" w:hAnsi="Times New Roman" w:cs="Times New Roman"/>
              </w:rPr>
              <w:t xml:space="preserve"> hasta </w:t>
            </w:r>
            <w:r>
              <w:rPr>
                <w:rFonts w:ascii="Times New Roman" w:hAnsi="Times New Roman" w:cs="Times New Roman"/>
              </w:rPr>
              <w:t>Puerto Escondido (PXM)</w:t>
            </w:r>
            <w:r w:rsidRPr="004A0CBA">
              <w:rPr>
                <w:rFonts w:ascii="Times New Roman" w:hAnsi="Times New Roman" w:cs="Times New Roman"/>
              </w:rPr>
              <w:t xml:space="preserve"> hay una franja donde la cantidad de pigmentos </w:t>
            </w:r>
            <w:r>
              <w:rPr>
                <w:rFonts w:ascii="Times New Roman" w:hAnsi="Times New Roman" w:cs="Times New Roman"/>
              </w:rPr>
              <w:t>varía</w:t>
            </w:r>
            <w:r w:rsidRPr="004A0CBA">
              <w:rPr>
                <w:rFonts w:ascii="Times New Roman" w:hAnsi="Times New Roman" w:cs="Times New Roman"/>
              </w:rPr>
              <w:t xml:space="preserve"> entre 0.5 y 1 mg/m</w:t>
            </w:r>
            <w:r w:rsidRPr="004A0CBA">
              <w:rPr>
                <w:rFonts w:ascii="Times New Roman" w:hAnsi="Times New Roman" w:cs="Times New Roman"/>
                <w:vertAlign w:val="superscript"/>
              </w:rPr>
              <w:t>3</w:t>
            </w:r>
            <w:r w:rsidRPr="004A0CBA">
              <w:rPr>
                <w:rFonts w:ascii="Times New Roman" w:hAnsi="Times New Roman" w:cs="Times New Roman"/>
              </w:rPr>
              <w:t>.</w:t>
            </w:r>
          </w:p>
        </w:tc>
      </w:tr>
      <w:tr w:rsidR="00536955" w:rsidRPr="004A0CBA" w:rsidTr="00D15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536955" w:rsidRPr="004A0CBA" w:rsidRDefault="00536955" w:rsidP="00905169">
            <w:pPr>
              <w:rPr>
                <w:rFonts w:ascii="Times New Roman" w:hAnsi="Times New Roman" w:cs="Times New Roman"/>
              </w:rPr>
            </w:pPr>
            <w:r w:rsidRPr="004A0CBA">
              <w:rPr>
                <w:rFonts w:ascii="Times New Roman" w:hAnsi="Times New Roman" w:cs="Times New Roman"/>
              </w:rPr>
              <w:t>Pacifico Central (Jalisco-Colima-Michoacán)</w:t>
            </w:r>
          </w:p>
        </w:tc>
        <w:tc>
          <w:tcPr>
            <w:tcW w:w="10631" w:type="dxa"/>
          </w:tcPr>
          <w:p w:rsidR="00536955" w:rsidRPr="004A0CBA" w:rsidRDefault="00536955" w:rsidP="009051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0CBA">
              <w:rPr>
                <w:rFonts w:ascii="Times New Roman" w:hAnsi="Times New Roman" w:cs="Times New Roman"/>
              </w:rPr>
              <w:t>Concentraciones &gt;1 mg/m</w:t>
            </w:r>
            <w:r w:rsidRPr="004A0CBA"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en el área aledaña a Bahía Banderas (en el interior es &gt;3mg/m</w:t>
            </w:r>
            <w:r w:rsidRPr="00416D26"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  <w:r w:rsidRPr="004A0CBA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Entre Cabo Corrientes y la frontera entre Michoacán y Guerrero</w:t>
            </w:r>
            <w:r w:rsidRPr="004A0C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hay una franja donde el contenido es &gt;0.5 mg/m3, cuyos límites están relacionados con la isoterma de 26°C.</w:t>
            </w:r>
          </w:p>
        </w:tc>
      </w:tr>
      <w:tr w:rsidR="00536955" w:rsidRPr="004A0CBA" w:rsidTr="00D15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536955" w:rsidRPr="004A0CBA" w:rsidRDefault="00536955" w:rsidP="00905169">
            <w:pPr>
              <w:rPr>
                <w:rFonts w:ascii="Times New Roman" w:hAnsi="Times New Roman" w:cs="Times New Roman"/>
              </w:rPr>
            </w:pPr>
            <w:r w:rsidRPr="004A0CBA">
              <w:rPr>
                <w:rFonts w:ascii="Times New Roman" w:hAnsi="Times New Roman" w:cs="Times New Roman"/>
              </w:rPr>
              <w:t>Guerrero-Oaxaca</w:t>
            </w:r>
          </w:p>
        </w:tc>
        <w:tc>
          <w:tcPr>
            <w:tcW w:w="10631" w:type="dxa"/>
          </w:tcPr>
          <w:p w:rsidR="00536955" w:rsidRPr="004A0CBA" w:rsidRDefault="00536955" w:rsidP="00905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0CBA">
              <w:rPr>
                <w:rFonts w:ascii="Times New Roman" w:hAnsi="Times New Roman" w:cs="Times New Roman"/>
              </w:rPr>
              <w:t>Hay algunas áreas</w:t>
            </w:r>
            <w:r>
              <w:rPr>
                <w:rFonts w:ascii="Times New Roman" w:hAnsi="Times New Roman" w:cs="Times New Roman"/>
              </w:rPr>
              <w:t>, muy pequeñas</w:t>
            </w:r>
            <w:r w:rsidRPr="004A0CBA">
              <w:rPr>
                <w:rFonts w:ascii="Times New Roman" w:hAnsi="Times New Roman" w:cs="Times New Roman"/>
              </w:rPr>
              <w:t xml:space="preserve"> con más de 1 mg/m</w:t>
            </w:r>
            <w:r w:rsidRPr="004A0CBA">
              <w:rPr>
                <w:rFonts w:ascii="Times New Roman" w:hAnsi="Times New Roman" w:cs="Times New Roman"/>
                <w:vertAlign w:val="superscript"/>
              </w:rPr>
              <w:t>3</w:t>
            </w:r>
            <w:r w:rsidRPr="004A0CBA">
              <w:rPr>
                <w:rFonts w:ascii="Times New Roman" w:hAnsi="Times New Roman" w:cs="Times New Roman"/>
              </w:rPr>
              <w:t xml:space="preserve"> de pigmentos. En</w:t>
            </w:r>
            <w:r>
              <w:rPr>
                <w:rFonts w:ascii="Times New Roman" w:hAnsi="Times New Roman" w:cs="Times New Roman"/>
              </w:rPr>
              <w:t>tre Acapulco y Puerto Escondido (PXM) la concentración es de alrededor de 0.</w:t>
            </w:r>
            <w:r w:rsidRPr="004A0CBA">
              <w:rPr>
                <w:rFonts w:ascii="Times New Roman" w:hAnsi="Times New Roman" w:cs="Times New Roman"/>
              </w:rPr>
              <w:t>5mg/m</w:t>
            </w:r>
            <w:r w:rsidRPr="004A0CBA"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 xml:space="preserve">. Entre PXM y </w:t>
            </w:r>
            <w:r w:rsidRPr="004A0CBA">
              <w:rPr>
                <w:rFonts w:ascii="Times New Roman" w:hAnsi="Times New Roman" w:cs="Times New Roman"/>
              </w:rPr>
              <w:t>Salina Cruz (SCX)</w:t>
            </w:r>
            <w:r>
              <w:rPr>
                <w:rFonts w:ascii="Times New Roman" w:hAnsi="Times New Roman" w:cs="Times New Roman"/>
              </w:rPr>
              <w:t xml:space="preserve"> el contenido de pigmentos es más elevado. </w:t>
            </w:r>
          </w:p>
        </w:tc>
      </w:tr>
      <w:tr w:rsidR="00536955" w:rsidRPr="004A0CBA" w:rsidTr="00D15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536955" w:rsidRPr="004A0CBA" w:rsidRDefault="00536955" w:rsidP="00905169">
            <w:pPr>
              <w:rPr>
                <w:rFonts w:ascii="Times New Roman" w:hAnsi="Times New Roman" w:cs="Times New Roman"/>
              </w:rPr>
            </w:pPr>
            <w:r w:rsidRPr="004A0CBA">
              <w:rPr>
                <w:rFonts w:ascii="Times New Roman" w:hAnsi="Times New Roman" w:cs="Times New Roman"/>
              </w:rPr>
              <w:t>Golfo de Tehuantepec</w:t>
            </w:r>
          </w:p>
        </w:tc>
        <w:tc>
          <w:tcPr>
            <w:tcW w:w="10631" w:type="dxa"/>
          </w:tcPr>
          <w:p w:rsidR="00536955" w:rsidRPr="004A0CBA" w:rsidRDefault="00536955" w:rsidP="009051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0CBA">
              <w:rPr>
                <w:rFonts w:ascii="Times New Roman" w:hAnsi="Times New Roman" w:cs="Times New Roman"/>
              </w:rPr>
              <w:t xml:space="preserve">Elevadas concentraciones (&gt; </w:t>
            </w:r>
            <w:r>
              <w:rPr>
                <w:rFonts w:ascii="Times New Roman" w:hAnsi="Times New Roman" w:cs="Times New Roman"/>
              </w:rPr>
              <w:t>1</w:t>
            </w:r>
            <w:r w:rsidRPr="004A0CBA">
              <w:rPr>
                <w:rFonts w:ascii="Times New Roman" w:hAnsi="Times New Roman" w:cs="Times New Roman"/>
              </w:rPr>
              <w:t xml:space="preserve"> mg</w:t>
            </w:r>
            <w:r>
              <w:rPr>
                <w:rFonts w:ascii="Times New Roman" w:hAnsi="Times New Roman" w:cs="Times New Roman"/>
              </w:rPr>
              <w:t>/m</w:t>
            </w:r>
            <w:r w:rsidRPr="00FC3F2E">
              <w:rPr>
                <w:rFonts w:ascii="Times New Roman" w:hAnsi="Times New Roman" w:cs="Times New Roman"/>
                <w:vertAlign w:val="superscript"/>
              </w:rPr>
              <w:t>3</w:t>
            </w:r>
            <w:r w:rsidRPr="004A0CBA">
              <w:rPr>
                <w:rFonts w:ascii="Times New Roman" w:hAnsi="Times New Roman" w:cs="Times New Roman"/>
              </w:rPr>
              <w:t xml:space="preserve">) al sur de Salina Cruz (SCX) </w:t>
            </w:r>
            <w:r>
              <w:rPr>
                <w:rFonts w:ascii="Times New Roman" w:hAnsi="Times New Roman" w:cs="Times New Roman"/>
              </w:rPr>
              <w:t xml:space="preserve">en un área que aparentemente se dirige mar afuera con rumbo </w:t>
            </w:r>
            <w:r w:rsidRPr="00416D26">
              <w:rPr>
                <w:rFonts w:ascii="Times New Roman" w:hAnsi="Times New Roman" w:cs="Times New Roman"/>
              </w:rPr>
              <w:t xml:space="preserve">SSO. La </w:t>
            </w:r>
            <w:proofErr w:type="spellStart"/>
            <w:r w:rsidRPr="00416D26">
              <w:rPr>
                <w:rFonts w:ascii="Times New Roman" w:hAnsi="Times New Roman" w:cs="Times New Roman"/>
              </w:rPr>
              <w:t>isolínea</w:t>
            </w:r>
            <w:proofErr w:type="spellEnd"/>
            <w:r w:rsidRPr="00416D26">
              <w:rPr>
                <w:rFonts w:ascii="Times New Roman" w:hAnsi="Times New Roman" w:cs="Times New Roman"/>
              </w:rPr>
              <w:t xml:space="preserve"> de 0.5 mg/m3 llega a 12° 59’N.</w:t>
            </w:r>
          </w:p>
        </w:tc>
      </w:tr>
      <w:tr w:rsidR="00536955" w:rsidRPr="004A0CBA" w:rsidTr="00D15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536955" w:rsidRPr="004A0CBA" w:rsidRDefault="00536955" w:rsidP="00905169">
            <w:pPr>
              <w:rPr>
                <w:rFonts w:ascii="Times New Roman" w:hAnsi="Times New Roman" w:cs="Times New Roman"/>
              </w:rPr>
            </w:pPr>
            <w:r w:rsidRPr="004A0CBA">
              <w:rPr>
                <w:rFonts w:ascii="Times New Roman" w:hAnsi="Times New Roman" w:cs="Times New Roman"/>
              </w:rPr>
              <w:t>Costa de Chiapas</w:t>
            </w:r>
          </w:p>
        </w:tc>
        <w:tc>
          <w:tcPr>
            <w:tcW w:w="10631" w:type="dxa"/>
          </w:tcPr>
          <w:p w:rsidR="00536955" w:rsidRPr="004A0CBA" w:rsidRDefault="00536955" w:rsidP="00905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0CBA">
              <w:rPr>
                <w:rFonts w:ascii="Times New Roman" w:hAnsi="Times New Roman" w:cs="Times New Roman"/>
              </w:rPr>
              <w:t xml:space="preserve">Concentraciones </w:t>
            </w:r>
            <w:r>
              <w:rPr>
                <w:rFonts w:ascii="Times New Roman" w:hAnsi="Times New Roman" w:cs="Times New Roman"/>
              </w:rPr>
              <w:t>inferiores</w:t>
            </w:r>
            <w:r w:rsidRPr="004A0CBA">
              <w:rPr>
                <w:rFonts w:ascii="Times New Roman" w:hAnsi="Times New Roman" w:cs="Times New Roman"/>
              </w:rPr>
              <w:t xml:space="preserve"> a </w:t>
            </w:r>
            <w:r>
              <w:rPr>
                <w:rFonts w:ascii="Times New Roman" w:hAnsi="Times New Roman" w:cs="Times New Roman"/>
              </w:rPr>
              <w:t>0.5</w:t>
            </w:r>
            <w:r w:rsidRPr="004A0CBA">
              <w:rPr>
                <w:rFonts w:ascii="Times New Roman" w:hAnsi="Times New Roman" w:cs="Times New Roman"/>
              </w:rPr>
              <w:t xml:space="preserve"> mg/m</w:t>
            </w:r>
            <w:r w:rsidRPr="004A0CBA">
              <w:rPr>
                <w:rFonts w:ascii="Times New Roman" w:hAnsi="Times New Roman" w:cs="Times New Roman"/>
                <w:vertAlign w:val="superscript"/>
              </w:rPr>
              <w:t>3</w:t>
            </w:r>
            <w:r w:rsidRPr="004A0CBA">
              <w:rPr>
                <w:rFonts w:ascii="Times New Roman" w:hAnsi="Times New Roman" w:cs="Times New Roman"/>
              </w:rPr>
              <w:t xml:space="preserve"> en toda la costa</w:t>
            </w:r>
          </w:p>
        </w:tc>
      </w:tr>
    </w:tbl>
    <w:p w:rsidR="00536955" w:rsidRPr="004A0CBA" w:rsidRDefault="00536955" w:rsidP="00536955">
      <w:pPr>
        <w:rPr>
          <w:rFonts w:ascii="Times New Roman" w:hAnsi="Times New Roman" w:cs="Times New Roman"/>
        </w:rPr>
      </w:pPr>
    </w:p>
    <w:p w:rsidR="00536955" w:rsidRPr="00D15365" w:rsidRDefault="00536955" w:rsidP="00D15365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D15365">
        <w:rPr>
          <w:rFonts w:ascii="Tahoma" w:hAnsi="Tahoma" w:cs="Tahoma"/>
          <w:b/>
          <w:sz w:val="28"/>
          <w:szCs w:val="28"/>
        </w:rPr>
        <w:t>Golfo de México y Mar Caribe</w:t>
      </w:r>
    </w:p>
    <w:tbl>
      <w:tblPr>
        <w:tblStyle w:val="Cuadrculavistosa-nfasis1"/>
        <w:tblW w:w="12157" w:type="dxa"/>
        <w:tblLook w:val="04A0" w:firstRow="1" w:lastRow="0" w:firstColumn="1" w:lastColumn="0" w:noHBand="0" w:noVBand="1"/>
      </w:tblPr>
      <w:tblGrid>
        <w:gridCol w:w="1526"/>
        <w:gridCol w:w="10631"/>
      </w:tblGrid>
      <w:tr w:rsidR="00536955" w:rsidRPr="004A0CBA" w:rsidTr="00D153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536955" w:rsidRPr="004A0CBA" w:rsidRDefault="00536955" w:rsidP="00905169">
            <w:pPr>
              <w:rPr>
                <w:rFonts w:ascii="Times New Roman" w:hAnsi="Times New Roman" w:cs="Times New Roman"/>
              </w:rPr>
            </w:pPr>
            <w:r w:rsidRPr="004A0CBA">
              <w:rPr>
                <w:rFonts w:ascii="Times New Roman" w:hAnsi="Times New Roman" w:cs="Times New Roman"/>
              </w:rPr>
              <w:t>Región</w:t>
            </w:r>
          </w:p>
        </w:tc>
        <w:tc>
          <w:tcPr>
            <w:tcW w:w="10631" w:type="dxa"/>
          </w:tcPr>
          <w:p w:rsidR="00536955" w:rsidRPr="004A0CBA" w:rsidRDefault="00536955" w:rsidP="00D153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bookmarkStart w:id="0" w:name="_GoBack"/>
            <w:proofErr w:type="spellStart"/>
            <w:r w:rsidRPr="004A0CBA">
              <w:rPr>
                <w:rFonts w:ascii="Times New Roman" w:hAnsi="Times New Roman" w:cs="Times New Roman"/>
              </w:rPr>
              <w:t>Chla</w:t>
            </w:r>
            <w:bookmarkEnd w:id="0"/>
            <w:proofErr w:type="spellEnd"/>
          </w:p>
        </w:tc>
      </w:tr>
      <w:tr w:rsidR="00536955" w:rsidRPr="004A0CBA" w:rsidTr="00D15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536955" w:rsidRPr="004A0CBA" w:rsidRDefault="00536955" w:rsidP="00905169">
            <w:pPr>
              <w:rPr>
                <w:rFonts w:ascii="Times New Roman" w:hAnsi="Times New Roman" w:cs="Times New Roman"/>
              </w:rPr>
            </w:pPr>
            <w:r w:rsidRPr="004A0CBA">
              <w:rPr>
                <w:rFonts w:ascii="Times New Roman" w:hAnsi="Times New Roman" w:cs="Times New Roman"/>
              </w:rPr>
              <w:t>Costa de Tamaulipas</w:t>
            </w:r>
          </w:p>
        </w:tc>
        <w:tc>
          <w:tcPr>
            <w:tcW w:w="10631" w:type="dxa"/>
          </w:tcPr>
          <w:p w:rsidR="00536955" w:rsidRPr="004A0CBA" w:rsidRDefault="00536955" w:rsidP="009051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0CBA">
              <w:rPr>
                <w:rFonts w:ascii="Times New Roman" w:hAnsi="Times New Roman" w:cs="Times New Roman"/>
              </w:rPr>
              <w:t>Concentraciones &gt; 0.5</w:t>
            </w:r>
            <w:r w:rsidRPr="004A0CBA">
              <w:rPr>
                <w:rFonts w:ascii="Times New Roman" w:hAnsi="Times New Roman" w:cs="Times New Roman"/>
                <w:sz w:val="20"/>
                <w:szCs w:val="20"/>
              </w:rPr>
              <w:t>mg/m</w:t>
            </w:r>
            <w:r w:rsidRPr="004A0CB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4A0CBA">
              <w:rPr>
                <w:rFonts w:ascii="Times New Roman" w:hAnsi="Times New Roman" w:cs="Times New Roman"/>
              </w:rPr>
              <w:t xml:space="preserve"> al norte de Tampico (TAM) y de 1 mg/m</w:t>
            </w:r>
            <w:r w:rsidRPr="004A0CBA">
              <w:rPr>
                <w:rFonts w:ascii="Times New Roman" w:hAnsi="Times New Roman" w:cs="Times New Roman"/>
                <w:vertAlign w:val="superscript"/>
              </w:rPr>
              <w:t>3</w:t>
            </w:r>
            <w:r w:rsidRPr="004A0CBA">
              <w:rPr>
                <w:rFonts w:ascii="Times New Roman" w:hAnsi="Times New Roman" w:cs="Times New Roman"/>
              </w:rPr>
              <w:t xml:space="preserve"> al norte de la desembocadura del </w:t>
            </w:r>
            <w:r>
              <w:rPr>
                <w:rFonts w:ascii="Times New Roman" w:hAnsi="Times New Roman" w:cs="Times New Roman"/>
              </w:rPr>
              <w:t>vaso norte de Laguna Madre (B)</w:t>
            </w:r>
            <w:r w:rsidRPr="004A0CBA">
              <w:rPr>
                <w:rFonts w:ascii="Times New Roman" w:hAnsi="Times New Roman" w:cs="Times New Roman"/>
              </w:rPr>
              <w:t xml:space="preserve">. La ubicación de la </w:t>
            </w:r>
            <w:proofErr w:type="spellStart"/>
            <w:r w:rsidRPr="004A0CBA">
              <w:rPr>
                <w:rFonts w:ascii="Times New Roman" w:hAnsi="Times New Roman" w:cs="Times New Roman"/>
              </w:rPr>
              <w:t>isolínea</w:t>
            </w:r>
            <w:proofErr w:type="spellEnd"/>
            <w:r w:rsidRPr="004A0CBA">
              <w:rPr>
                <w:rFonts w:ascii="Times New Roman" w:hAnsi="Times New Roman" w:cs="Times New Roman"/>
              </w:rPr>
              <w:t xml:space="preserve"> de 0.</w:t>
            </w:r>
            <w:r>
              <w:rPr>
                <w:rFonts w:ascii="Times New Roman" w:hAnsi="Times New Roman" w:cs="Times New Roman"/>
              </w:rPr>
              <w:t>5</w:t>
            </w:r>
            <w:r w:rsidRPr="004A0CBA">
              <w:rPr>
                <w:rFonts w:ascii="Times New Roman" w:hAnsi="Times New Roman" w:cs="Times New Roman"/>
              </w:rPr>
              <w:t xml:space="preserve"> mg/m</w:t>
            </w:r>
            <w:r w:rsidRPr="004A0CBA">
              <w:rPr>
                <w:rFonts w:ascii="Times New Roman" w:hAnsi="Times New Roman" w:cs="Times New Roman"/>
                <w:vertAlign w:val="superscript"/>
              </w:rPr>
              <w:t>3</w:t>
            </w:r>
            <w:r w:rsidRPr="004A0CBA">
              <w:rPr>
                <w:rFonts w:ascii="Times New Roman" w:hAnsi="Times New Roman" w:cs="Times New Roman"/>
              </w:rPr>
              <w:t xml:space="preserve"> sugiere que </w:t>
            </w:r>
            <w:r>
              <w:rPr>
                <w:rFonts w:ascii="Times New Roman" w:hAnsi="Times New Roman" w:cs="Times New Roman"/>
              </w:rPr>
              <w:t xml:space="preserve">hay un anticiclón en límite de la plataforma continental y que </w:t>
            </w:r>
            <w:r w:rsidRPr="004A0CBA">
              <w:rPr>
                <w:rFonts w:ascii="Times New Roman" w:hAnsi="Times New Roman" w:cs="Times New Roman"/>
              </w:rPr>
              <w:t xml:space="preserve">la biomasa </w:t>
            </w:r>
            <w:proofErr w:type="spellStart"/>
            <w:r w:rsidRPr="004A0CBA">
              <w:rPr>
                <w:rFonts w:ascii="Times New Roman" w:hAnsi="Times New Roman" w:cs="Times New Roman"/>
              </w:rPr>
              <w:t>fitoplanctónica</w:t>
            </w:r>
            <w:proofErr w:type="spellEnd"/>
            <w:r w:rsidRPr="004A0CBA">
              <w:rPr>
                <w:rFonts w:ascii="Times New Roman" w:hAnsi="Times New Roman" w:cs="Times New Roman"/>
              </w:rPr>
              <w:t xml:space="preserve"> en la zona oceánica es muy pobre.</w:t>
            </w:r>
          </w:p>
        </w:tc>
      </w:tr>
      <w:tr w:rsidR="00536955" w:rsidRPr="004A0CBA" w:rsidTr="00D15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536955" w:rsidRPr="004A0CBA" w:rsidRDefault="00536955" w:rsidP="00905169">
            <w:pPr>
              <w:rPr>
                <w:rFonts w:ascii="Times New Roman" w:hAnsi="Times New Roman" w:cs="Times New Roman"/>
              </w:rPr>
            </w:pPr>
            <w:r w:rsidRPr="004A0CBA">
              <w:rPr>
                <w:rFonts w:ascii="Times New Roman" w:hAnsi="Times New Roman" w:cs="Times New Roman"/>
              </w:rPr>
              <w:t>Costa de Veracruz</w:t>
            </w:r>
          </w:p>
        </w:tc>
        <w:tc>
          <w:tcPr>
            <w:tcW w:w="10631" w:type="dxa"/>
          </w:tcPr>
          <w:p w:rsidR="00536955" w:rsidRPr="004A0CBA" w:rsidRDefault="00536955" w:rsidP="00905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0CBA">
              <w:rPr>
                <w:rFonts w:ascii="Times New Roman" w:hAnsi="Times New Roman" w:cs="Times New Roman"/>
              </w:rPr>
              <w:t>Concentraciones bajas (0.2 mg/m</w:t>
            </w:r>
            <w:r w:rsidRPr="004A0CBA">
              <w:rPr>
                <w:rFonts w:ascii="Times New Roman" w:hAnsi="Times New Roman" w:cs="Times New Roman"/>
                <w:vertAlign w:val="superscript"/>
              </w:rPr>
              <w:t>3</w:t>
            </w:r>
            <w:r w:rsidRPr="004A0CBA">
              <w:rPr>
                <w:rFonts w:ascii="Times New Roman" w:hAnsi="Times New Roman" w:cs="Times New Roman"/>
              </w:rPr>
              <w:t xml:space="preserve">) en la costa comprendida entre Tampico (TAM), y Veracruz (VER). Concentraciones &gt; 1 </w:t>
            </w:r>
            <w:r w:rsidRPr="004A0CBA">
              <w:rPr>
                <w:rFonts w:ascii="Times New Roman" w:hAnsi="Times New Roman" w:cs="Times New Roman"/>
                <w:sz w:val="20"/>
                <w:szCs w:val="20"/>
              </w:rPr>
              <w:t>mg/m</w:t>
            </w:r>
            <w:r w:rsidRPr="004A0CB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4A0C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al sur de </w:t>
            </w:r>
            <w:r w:rsidRPr="004A0CBA">
              <w:rPr>
                <w:rFonts w:ascii="Times New Roman" w:hAnsi="Times New Roman" w:cs="Times New Roman"/>
              </w:rPr>
              <w:t xml:space="preserve">Coatzacoalcos </w:t>
            </w:r>
            <w:proofErr w:type="gramStart"/>
            <w:r w:rsidRPr="004A0CBA">
              <w:rPr>
                <w:rFonts w:ascii="Times New Roman" w:hAnsi="Times New Roman" w:cs="Times New Roman"/>
              </w:rPr>
              <w:t>( C</w:t>
            </w:r>
            <w:proofErr w:type="gramEnd"/>
            <w:r w:rsidRPr="004A0CBA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 en una franja muy estrecha e inmediata a la línea de costa</w:t>
            </w:r>
            <w:r w:rsidRPr="004A0CBA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536955" w:rsidRPr="004A0CBA" w:rsidTr="00D15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536955" w:rsidRPr="004A0CBA" w:rsidRDefault="00536955" w:rsidP="00905169">
            <w:pPr>
              <w:rPr>
                <w:rFonts w:ascii="Times New Roman" w:hAnsi="Times New Roman" w:cs="Times New Roman"/>
              </w:rPr>
            </w:pPr>
            <w:r w:rsidRPr="004A0CBA">
              <w:rPr>
                <w:rFonts w:ascii="Times New Roman" w:hAnsi="Times New Roman" w:cs="Times New Roman"/>
              </w:rPr>
              <w:t>Golfo de Campeche</w:t>
            </w:r>
          </w:p>
        </w:tc>
        <w:tc>
          <w:tcPr>
            <w:tcW w:w="10631" w:type="dxa"/>
          </w:tcPr>
          <w:p w:rsidR="00536955" w:rsidRPr="004A0CBA" w:rsidRDefault="00536955" w:rsidP="009051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0CBA">
              <w:rPr>
                <w:rFonts w:ascii="Times New Roman" w:hAnsi="Times New Roman" w:cs="Times New Roman"/>
              </w:rPr>
              <w:t xml:space="preserve">Concentraciones </w:t>
            </w:r>
            <w:r>
              <w:rPr>
                <w:rFonts w:ascii="Times New Roman" w:hAnsi="Times New Roman" w:cs="Times New Roman"/>
              </w:rPr>
              <w:t>entre</w:t>
            </w:r>
            <w:r w:rsidRPr="004A0CBA">
              <w:rPr>
                <w:rFonts w:ascii="Times New Roman" w:hAnsi="Times New Roman" w:cs="Times New Roman"/>
              </w:rPr>
              <w:t xml:space="preserve"> 0.1 y 0.2 mg/m</w:t>
            </w:r>
            <w:r w:rsidRPr="00515539">
              <w:rPr>
                <w:rFonts w:ascii="Times New Roman" w:hAnsi="Times New Roman" w:cs="Times New Roman"/>
                <w:vertAlign w:val="superscript"/>
              </w:rPr>
              <w:t>3</w:t>
            </w:r>
            <w:r w:rsidRPr="004A0CBA">
              <w:rPr>
                <w:rFonts w:ascii="Times New Roman" w:hAnsi="Times New Roman" w:cs="Times New Roman"/>
              </w:rPr>
              <w:t xml:space="preserve"> en la región oceánica.  </w:t>
            </w:r>
          </w:p>
        </w:tc>
      </w:tr>
      <w:tr w:rsidR="00536955" w:rsidRPr="004A0CBA" w:rsidTr="00D15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536955" w:rsidRPr="004A0CBA" w:rsidRDefault="00536955" w:rsidP="00905169">
            <w:pPr>
              <w:rPr>
                <w:rFonts w:ascii="Times New Roman" w:hAnsi="Times New Roman" w:cs="Times New Roman"/>
              </w:rPr>
            </w:pPr>
            <w:r w:rsidRPr="004A0CBA">
              <w:rPr>
                <w:rFonts w:ascii="Times New Roman" w:hAnsi="Times New Roman" w:cs="Times New Roman"/>
              </w:rPr>
              <w:t>Costa de Tabasco-Campeche</w:t>
            </w:r>
          </w:p>
        </w:tc>
        <w:tc>
          <w:tcPr>
            <w:tcW w:w="10631" w:type="dxa"/>
          </w:tcPr>
          <w:p w:rsidR="00536955" w:rsidRPr="004A0CBA" w:rsidRDefault="00536955" w:rsidP="00905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0CBA">
              <w:rPr>
                <w:rFonts w:ascii="Times New Roman" w:hAnsi="Times New Roman" w:cs="Times New Roman"/>
              </w:rPr>
              <w:t xml:space="preserve">Concentraciones </w:t>
            </w:r>
            <w:r>
              <w:rPr>
                <w:rFonts w:ascii="Times New Roman" w:hAnsi="Times New Roman" w:cs="Times New Roman"/>
              </w:rPr>
              <w:t>medias</w:t>
            </w:r>
            <w:r w:rsidRPr="004A0CBA">
              <w:rPr>
                <w:rFonts w:ascii="Times New Roman" w:hAnsi="Times New Roman" w:cs="Times New Roman"/>
              </w:rPr>
              <w:t xml:space="preserve"> (&gt; </w:t>
            </w:r>
            <w:r>
              <w:rPr>
                <w:rFonts w:ascii="Times New Roman" w:hAnsi="Times New Roman" w:cs="Times New Roman"/>
              </w:rPr>
              <w:t xml:space="preserve">0.5 </w:t>
            </w:r>
            <w:r w:rsidRPr="004A0CBA">
              <w:rPr>
                <w:rFonts w:ascii="Times New Roman" w:hAnsi="Times New Roman" w:cs="Times New Roman"/>
              </w:rPr>
              <w:t>mg/m</w:t>
            </w:r>
            <w:r w:rsidRPr="004A0CBA">
              <w:rPr>
                <w:rFonts w:ascii="Times New Roman" w:hAnsi="Times New Roman" w:cs="Times New Roman"/>
                <w:vertAlign w:val="superscript"/>
              </w:rPr>
              <w:t>3</w:t>
            </w:r>
            <w:r w:rsidRPr="004A0CBA">
              <w:rPr>
                <w:rFonts w:ascii="Times New Roman" w:hAnsi="Times New Roman" w:cs="Times New Roman"/>
              </w:rPr>
              <w:t xml:space="preserve">) en una franja que abarca desde Coatzacoalcos </w:t>
            </w:r>
            <w:proofErr w:type="gramStart"/>
            <w:r w:rsidRPr="004A0CBA">
              <w:rPr>
                <w:rFonts w:ascii="Times New Roman" w:hAnsi="Times New Roman" w:cs="Times New Roman"/>
              </w:rPr>
              <w:t>( C</w:t>
            </w:r>
            <w:proofErr w:type="gramEnd"/>
            <w:r w:rsidRPr="004A0CBA">
              <w:rPr>
                <w:rFonts w:ascii="Times New Roman" w:hAnsi="Times New Roman" w:cs="Times New Roman"/>
              </w:rPr>
              <w:t xml:space="preserve">) hasta </w:t>
            </w:r>
            <w:r>
              <w:rPr>
                <w:rFonts w:ascii="Times New Roman" w:hAnsi="Times New Roman" w:cs="Times New Roman"/>
              </w:rPr>
              <w:t>Isla Mujeres</w:t>
            </w:r>
            <w:r w:rsidRPr="004A0CBA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ISJ</w:t>
            </w:r>
            <w:r w:rsidRPr="004A0CBA">
              <w:rPr>
                <w:rFonts w:ascii="Times New Roman" w:hAnsi="Times New Roman" w:cs="Times New Roman"/>
              </w:rPr>
              <w:t>), con concentraciones mayores a 1 mg /m</w:t>
            </w:r>
            <w:r w:rsidRPr="004A0CBA">
              <w:rPr>
                <w:rFonts w:ascii="Times New Roman" w:hAnsi="Times New Roman" w:cs="Times New Roman"/>
                <w:vertAlign w:val="superscript"/>
              </w:rPr>
              <w:t>3</w:t>
            </w:r>
            <w:r w:rsidRPr="004A0CBA">
              <w:rPr>
                <w:rFonts w:ascii="Times New Roman" w:hAnsi="Times New Roman" w:cs="Times New Roman"/>
              </w:rPr>
              <w:t xml:space="preserve"> frente a Campeche y los </w:t>
            </w:r>
            <w:proofErr w:type="spellStart"/>
            <w:r w:rsidRPr="004A0CBA">
              <w:rPr>
                <w:rFonts w:ascii="Times New Roman" w:hAnsi="Times New Roman" w:cs="Times New Roman"/>
              </w:rPr>
              <w:t>Petenes</w:t>
            </w:r>
            <w:proofErr w:type="spellEnd"/>
            <w:r>
              <w:rPr>
                <w:rFonts w:ascii="Times New Roman" w:hAnsi="Times New Roman" w:cs="Times New Roman"/>
              </w:rPr>
              <w:t xml:space="preserve"> (donde supera los 3</w:t>
            </w:r>
            <w:r w:rsidRPr="004A0CBA">
              <w:rPr>
                <w:rFonts w:ascii="Times New Roman" w:hAnsi="Times New Roman" w:cs="Times New Roman"/>
              </w:rPr>
              <w:t xml:space="preserve"> mg /m</w:t>
            </w:r>
            <w:r w:rsidRPr="004A0CBA">
              <w:rPr>
                <w:rFonts w:ascii="Times New Roman" w:hAnsi="Times New Roman" w:cs="Times New Roman"/>
                <w:vertAlign w:val="superscript"/>
              </w:rPr>
              <w:t>3</w:t>
            </w:r>
            <w:r w:rsidRPr="00416D26">
              <w:rPr>
                <w:rFonts w:ascii="Times New Roman" w:hAnsi="Times New Roman" w:cs="Times New Roman"/>
              </w:rPr>
              <w:t>)</w:t>
            </w:r>
            <w:r w:rsidRPr="004A0CBA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536955" w:rsidRPr="004A0CBA" w:rsidTr="00D15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536955" w:rsidRPr="004A0CBA" w:rsidRDefault="00536955" w:rsidP="00905169">
            <w:pPr>
              <w:rPr>
                <w:rFonts w:ascii="Times New Roman" w:hAnsi="Times New Roman" w:cs="Times New Roman"/>
              </w:rPr>
            </w:pPr>
            <w:r w:rsidRPr="004A0CBA">
              <w:rPr>
                <w:rFonts w:ascii="Times New Roman" w:hAnsi="Times New Roman" w:cs="Times New Roman"/>
              </w:rPr>
              <w:t>Costa norte de Yucatán</w:t>
            </w:r>
          </w:p>
        </w:tc>
        <w:tc>
          <w:tcPr>
            <w:tcW w:w="10631" w:type="dxa"/>
          </w:tcPr>
          <w:p w:rsidR="00536955" w:rsidRPr="004A0CBA" w:rsidRDefault="00536955" w:rsidP="009051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0CBA">
              <w:rPr>
                <w:rFonts w:ascii="Times New Roman" w:hAnsi="Times New Roman" w:cs="Times New Roman"/>
              </w:rPr>
              <w:t xml:space="preserve">La concentración entre Puerto </w:t>
            </w:r>
            <w:r>
              <w:rPr>
                <w:rFonts w:ascii="Times New Roman" w:hAnsi="Times New Roman" w:cs="Times New Roman"/>
              </w:rPr>
              <w:t>P</w:t>
            </w:r>
            <w:r w:rsidRPr="004A0CBA">
              <w:rPr>
                <w:rFonts w:ascii="Times New Roman" w:hAnsi="Times New Roman" w:cs="Times New Roman"/>
              </w:rPr>
              <w:t>rogreso (D) e Isla Mujeres (ISJ) se encuentra entre 0.5 y 1 mg/m</w:t>
            </w:r>
            <w:r w:rsidRPr="004A0CBA">
              <w:rPr>
                <w:rFonts w:ascii="Times New Roman" w:hAnsi="Times New Roman" w:cs="Times New Roman"/>
                <w:vertAlign w:val="superscript"/>
              </w:rPr>
              <w:t>3</w:t>
            </w:r>
            <w:r w:rsidRPr="004A0CBA">
              <w:rPr>
                <w:rFonts w:ascii="Times New Roman" w:hAnsi="Times New Roman" w:cs="Times New Roman"/>
              </w:rPr>
              <w:t>.</w:t>
            </w:r>
          </w:p>
        </w:tc>
      </w:tr>
      <w:tr w:rsidR="00536955" w:rsidRPr="004A0CBA" w:rsidTr="00D15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536955" w:rsidRPr="004A0CBA" w:rsidRDefault="00536955" w:rsidP="00905169">
            <w:pPr>
              <w:rPr>
                <w:rFonts w:ascii="Times New Roman" w:hAnsi="Times New Roman" w:cs="Times New Roman"/>
              </w:rPr>
            </w:pPr>
            <w:r w:rsidRPr="004A0CBA">
              <w:rPr>
                <w:rFonts w:ascii="Times New Roman" w:hAnsi="Times New Roman" w:cs="Times New Roman"/>
              </w:rPr>
              <w:t>Costa de Quintana Roo</w:t>
            </w:r>
          </w:p>
        </w:tc>
        <w:tc>
          <w:tcPr>
            <w:tcW w:w="10631" w:type="dxa"/>
          </w:tcPr>
          <w:p w:rsidR="00536955" w:rsidRPr="004A0CBA" w:rsidRDefault="00536955" w:rsidP="00905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0CBA">
              <w:rPr>
                <w:rFonts w:ascii="Times New Roman" w:hAnsi="Times New Roman" w:cs="Times New Roman"/>
              </w:rPr>
              <w:t>Concentraciones &lt; a 0.</w:t>
            </w:r>
            <w:r>
              <w:rPr>
                <w:rFonts w:ascii="Times New Roman" w:hAnsi="Times New Roman" w:cs="Times New Roman"/>
              </w:rPr>
              <w:t>1</w:t>
            </w:r>
            <w:r w:rsidRPr="004A0CBA">
              <w:rPr>
                <w:rFonts w:ascii="Times New Roman" w:hAnsi="Times New Roman" w:cs="Times New Roman"/>
              </w:rPr>
              <w:t xml:space="preserve"> mg/m</w:t>
            </w:r>
            <w:r w:rsidRPr="00D12B36">
              <w:rPr>
                <w:rFonts w:ascii="Times New Roman" w:hAnsi="Times New Roman" w:cs="Times New Roman"/>
                <w:vertAlign w:val="superscript"/>
              </w:rPr>
              <w:t>3</w:t>
            </w:r>
            <w:r w:rsidRPr="004A0CBA">
              <w:rPr>
                <w:rFonts w:ascii="Times New Roman" w:hAnsi="Times New Roman" w:cs="Times New Roman"/>
              </w:rPr>
              <w:t xml:space="preserve"> desde Chetumal hasta Isla Mujeres (ISJ)</w:t>
            </w:r>
            <w:r>
              <w:rPr>
                <w:rFonts w:ascii="Times New Roman" w:hAnsi="Times New Roman" w:cs="Times New Roman"/>
              </w:rPr>
              <w:t>; por otro lado, en el interior del Golfo la concentración es menor a ese valor.</w:t>
            </w:r>
          </w:p>
        </w:tc>
      </w:tr>
    </w:tbl>
    <w:p w:rsidR="00536955" w:rsidRDefault="00536955"/>
    <w:p w:rsidR="00536955" w:rsidRPr="004A0CBA" w:rsidRDefault="00536955" w:rsidP="00536955">
      <w:pPr>
        <w:spacing w:before="240" w:after="0"/>
        <w:rPr>
          <w:rFonts w:ascii="Times New Roman" w:hAnsi="Times New Roman" w:cs="Times New Roman"/>
        </w:rPr>
      </w:pPr>
      <w:r w:rsidRPr="004A0CBA">
        <w:rPr>
          <w:rFonts w:ascii="Times New Roman" w:hAnsi="Times New Roman" w:cs="Times New Roman"/>
          <w:b/>
        </w:rPr>
        <w:t>Anomalías</w:t>
      </w:r>
      <w:r>
        <w:rPr>
          <w:rFonts w:ascii="Times New Roman" w:hAnsi="Times New Roman" w:cs="Times New Roman"/>
          <w:b/>
        </w:rPr>
        <w:t xml:space="preserve"> de clorofila</w:t>
      </w:r>
      <w:r w:rsidRPr="004A0CB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En gran</w:t>
      </w:r>
      <w:r w:rsidRPr="004A0CBA">
        <w:rPr>
          <w:rFonts w:ascii="Times New Roman" w:hAnsi="Times New Roman" w:cs="Times New Roman"/>
        </w:rPr>
        <w:t xml:space="preserve"> parte de la costa del Pacífico </w:t>
      </w:r>
      <w:r>
        <w:rPr>
          <w:rFonts w:ascii="Times New Roman" w:hAnsi="Times New Roman" w:cs="Times New Roman"/>
        </w:rPr>
        <w:t>las</w:t>
      </w:r>
      <w:r w:rsidRPr="004A0CBA">
        <w:rPr>
          <w:rFonts w:ascii="Times New Roman" w:hAnsi="Times New Roman" w:cs="Times New Roman"/>
        </w:rPr>
        <w:t xml:space="preserve"> anomalías </w:t>
      </w:r>
      <w:r>
        <w:rPr>
          <w:rFonts w:ascii="Times New Roman" w:hAnsi="Times New Roman" w:cs="Times New Roman"/>
        </w:rPr>
        <w:t xml:space="preserve">son </w:t>
      </w:r>
      <w:r w:rsidRPr="004A0CBA">
        <w:rPr>
          <w:rFonts w:ascii="Times New Roman" w:hAnsi="Times New Roman" w:cs="Times New Roman"/>
        </w:rPr>
        <w:t>negativas</w:t>
      </w:r>
      <w:r>
        <w:rPr>
          <w:rFonts w:ascii="Times New Roman" w:hAnsi="Times New Roman" w:cs="Times New Roman"/>
        </w:rPr>
        <w:t xml:space="preserve"> (&lt;-0.5)</w:t>
      </w:r>
      <w:r w:rsidRPr="004A0CBA">
        <w:rPr>
          <w:rFonts w:ascii="Times New Roman" w:hAnsi="Times New Roman" w:cs="Times New Roman"/>
        </w:rPr>
        <w:t xml:space="preserve">, excepto </w:t>
      </w:r>
      <w:r>
        <w:rPr>
          <w:rFonts w:ascii="Times New Roman" w:hAnsi="Times New Roman" w:cs="Times New Roman"/>
        </w:rPr>
        <w:t xml:space="preserve">algunas pequeñas áreas localizadas </w:t>
      </w:r>
      <w:r w:rsidRPr="004A0CBA">
        <w:rPr>
          <w:rFonts w:ascii="Times New Roman" w:hAnsi="Times New Roman" w:cs="Times New Roman"/>
        </w:rPr>
        <w:t>al sur de Ensenada</w:t>
      </w:r>
      <w:r>
        <w:rPr>
          <w:rFonts w:ascii="Times New Roman" w:hAnsi="Times New Roman" w:cs="Times New Roman"/>
        </w:rPr>
        <w:t xml:space="preserve"> así como</w:t>
      </w:r>
      <w:r w:rsidRPr="004A0CBA">
        <w:rPr>
          <w:rFonts w:ascii="Times New Roman" w:hAnsi="Times New Roman" w:cs="Times New Roman"/>
        </w:rPr>
        <w:t xml:space="preserve"> entre Punta Eugenia y Bahía Magdalena, algunas </w:t>
      </w:r>
      <w:r>
        <w:rPr>
          <w:rFonts w:ascii="Times New Roman" w:hAnsi="Times New Roman" w:cs="Times New Roman"/>
        </w:rPr>
        <w:t>zonas</w:t>
      </w:r>
      <w:r w:rsidRPr="004A0CBA">
        <w:rPr>
          <w:rFonts w:ascii="Times New Roman" w:hAnsi="Times New Roman" w:cs="Times New Roman"/>
        </w:rPr>
        <w:t xml:space="preserve"> en el interior del Golfo de California (en la costa de BCS) y algunas zonas de la costa </w:t>
      </w:r>
      <w:r>
        <w:rPr>
          <w:rFonts w:ascii="Times New Roman" w:hAnsi="Times New Roman" w:cs="Times New Roman"/>
        </w:rPr>
        <w:t>comprendida entre el sur de Colima y Oaxaca</w:t>
      </w:r>
      <w:r w:rsidRPr="004A0CBA">
        <w:rPr>
          <w:rFonts w:ascii="Times New Roman" w:hAnsi="Times New Roman" w:cs="Times New Roman"/>
        </w:rPr>
        <w:t>. Las anomalías positivas fueron mayores a 2 en la costa sur</w:t>
      </w:r>
      <w:r>
        <w:rPr>
          <w:rFonts w:ascii="Times New Roman" w:hAnsi="Times New Roman" w:cs="Times New Roman"/>
        </w:rPr>
        <w:t>occidental de la península de Baja California y</w:t>
      </w:r>
      <w:r w:rsidRPr="004A0CBA">
        <w:rPr>
          <w:rFonts w:ascii="Times New Roman" w:hAnsi="Times New Roman" w:cs="Times New Roman"/>
        </w:rPr>
        <w:t xml:space="preserve"> entre Puerto Escondido y Salina Cruz. </w:t>
      </w:r>
      <w:r>
        <w:rPr>
          <w:rFonts w:ascii="Times New Roman" w:hAnsi="Times New Roman" w:cs="Times New Roman"/>
        </w:rPr>
        <w:t xml:space="preserve">En contraste, hubo valores negativos (-0.5 a -1) en la costa de Sonora, Sinaloa, Nayarit, parte de la costa de Jalisco y el norte de Colima. </w:t>
      </w:r>
      <w:r w:rsidRPr="004A0CBA">
        <w:rPr>
          <w:rFonts w:ascii="Times New Roman" w:hAnsi="Times New Roman" w:cs="Times New Roman"/>
        </w:rPr>
        <w:t xml:space="preserve">En el Golfo de México las anomalías son ligeramente negativas o cero, excepto en la zona marina, fuera de la plataforma continental de Tamaulipas, la costa sur de Veracruz  y </w:t>
      </w:r>
      <w:r>
        <w:rPr>
          <w:rFonts w:ascii="Times New Roman" w:hAnsi="Times New Roman" w:cs="Times New Roman"/>
        </w:rPr>
        <w:t>la costa norte de Campeche</w:t>
      </w:r>
      <w:r w:rsidRPr="004A0CBA">
        <w:rPr>
          <w:rFonts w:ascii="Times New Roman" w:hAnsi="Times New Roman" w:cs="Times New Roman"/>
        </w:rPr>
        <w:t xml:space="preserve">, donde </w:t>
      </w:r>
      <w:r>
        <w:rPr>
          <w:rFonts w:ascii="Times New Roman" w:hAnsi="Times New Roman" w:cs="Times New Roman"/>
        </w:rPr>
        <w:t>fueron &gt;</w:t>
      </w:r>
      <w:r w:rsidRPr="004A0CBA">
        <w:rPr>
          <w:rFonts w:ascii="Times New Roman" w:hAnsi="Times New Roman" w:cs="Times New Roman"/>
        </w:rPr>
        <w:t>0.1.</w:t>
      </w:r>
      <w:r>
        <w:rPr>
          <w:rFonts w:ascii="Times New Roman" w:hAnsi="Times New Roman" w:cs="Times New Roman"/>
        </w:rPr>
        <w:t xml:space="preserve"> En el norte de Yucatán también fueron negativas (&lt;-0.5).</w:t>
      </w:r>
    </w:p>
    <w:p w:rsidR="00536955" w:rsidRDefault="00536955"/>
    <w:sectPr w:rsidR="00536955" w:rsidSect="00D15365">
      <w:pgSz w:w="14175" w:h="2835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955"/>
    <w:rsid w:val="000346AD"/>
    <w:rsid w:val="00065676"/>
    <w:rsid w:val="000D6463"/>
    <w:rsid w:val="000E39EC"/>
    <w:rsid w:val="00106DC1"/>
    <w:rsid w:val="00165574"/>
    <w:rsid w:val="0021357A"/>
    <w:rsid w:val="002158B5"/>
    <w:rsid w:val="002514FD"/>
    <w:rsid w:val="00277067"/>
    <w:rsid w:val="002937EF"/>
    <w:rsid w:val="002A13D3"/>
    <w:rsid w:val="00340AAB"/>
    <w:rsid w:val="00356588"/>
    <w:rsid w:val="003A0821"/>
    <w:rsid w:val="003C058A"/>
    <w:rsid w:val="003D2807"/>
    <w:rsid w:val="003F69B2"/>
    <w:rsid w:val="0041577E"/>
    <w:rsid w:val="004B19B3"/>
    <w:rsid w:val="004D28E5"/>
    <w:rsid w:val="00500CF7"/>
    <w:rsid w:val="00536955"/>
    <w:rsid w:val="005441A8"/>
    <w:rsid w:val="005A5E18"/>
    <w:rsid w:val="005A60BA"/>
    <w:rsid w:val="00612C64"/>
    <w:rsid w:val="00642425"/>
    <w:rsid w:val="00682890"/>
    <w:rsid w:val="00692842"/>
    <w:rsid w:val="006A56FD"/>
    <w:rsid w:val="006D3634"/>
    <w:rsid w:val="00732836"/>
    <w:rsid w:val="0075608C"/>
    <w:rsid w:val="00773B5D"/>
    <w:rsid w:val="00775AB5"/>
    <w:rsid w:val="007D18B5"/>
    <w:rsid w:val="008062E7"/>
    <w:rsid w:val="00847BEC"/>
    <w:rsid w:val="00894FCA"/>
    <w:rsid w:val="008B4D3A"/>
    <w:rsid w:val="008B6807"/>
    <w:rsid w:val="008F000B"/>
    <w:rsid w:val="00961FA2"/>
    <w:rsid w:val="00997E78"/>
    <w:rsid w:val="00A0278E"/>
    <w:rsid w:val="00A526AB"/>
    <w:rsid w:val="00AB1D49"/>
    <w:rsid w:val="00BC2E40"/>
    <w:rsid w:val="00C014BB"/>
    <w:rsid w:val="00C92A5A"/>
    <w:rsid w:val="00CB24F2"/>
    <w:rsid w:val="00CF6858"/>
    <w:rsid w:val="00CF6BAE"/>
    <w:rsid w:val="00CF7D09"/>
    <w:rsid w:val="00D15365"/>
    <w:rsid w:val="00D920FE"/>
    <w:rsid w:val="00DA69C0"/>
    <w:rsid w:val="00DF134C"/>
    <w:rsid w:val="00ED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6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695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36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media3-nfasis5">
    <w:name w:val="Medium Grid 3 Accent 5"/>
    <w:basedOn w:val="Tablanormal"/>
    <w:uiPriority w:val="69"/>
    <w:rsid w:val="00D153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vistosa-nfasis1">
    <w:name w:val="Colorful Grid Accent 1"/>
    <w:basedOn w:val="Tablanormal"/>
    <w:uiPriority w:val="73"/>
    <w:rsid w:val="00D153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6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695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36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media3-nfasis5">
    <w:name w:val="Medium Grid 3 Accent 5"/>
    <w:basedOn w:val="Tablanormal"/>
    <w:uiPriority w:val="69"/>
    <w:rsid w:val="00D153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vistosa-nfasis1">
    <w:name w:val="Colorful Grid Accent 1"/>
    <w:basedOn w:val="Tablanormal"/>
    <w:uiPriority w:val="73"/>
    <w:rsid w:val="00D153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H00-2005LF</dc:creator>
  <cp:lastModifiedBy>H00-2005LF</cp:lastModifiedBy>
  <cp:revision>2</cp:revision>
  <dcterms:created xsi:type="dcterms:W3CDTF">2013-07-03T14:32:00Z</dcterms:created>
  <dcterms:modified xsi:type="dcterms:W3CDTF">2013-07-03T15:53:00Z</dcterms:modified>
</cp:coreProperties>
</file>